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FF020" w14:textId="208B44B1" w:rsidR="00505780" w:rsidRPr="004D3187" w:rsidRDefault="00505780" w:rsidP="004D3187">
      <w:r w:rsidRPr="004D3187">
        <w:rPr>
          <w:sz w:val="28"/>
          <w:szCs w:val="28"/>
        </w:rPr>
        <w:t xml:space="preserve">Hoofdlijnen van het beleidsplan </w:t>
      </w:r>
      <w:r w:rsidR="004D3187" w:rsidRPr="004D3187">
        <w:rPr>
          <w:sz w:val="28"/>
          <w:szCs w:val="28"/>
        </w:rPr>
        <w:t xml:space="preserve">Stichting Leven in Aandacht </w:t>
      </w:r>
      <w:r w:rsidRPr="004D3187">
        <w:rPr>
          <w:sz w:val="28"/>
          <w:szCs w:val="28"/>
        </w:rPr>
        <w:t>2020-2024.</w:t>
      </w:r>
      <w:r w:rsidRPr="004D3187">
        <w:br/>
      </w:r>
      <w:r w:rsidRPr="004D3187">
        <w:br/>
        <w:t>1)     Beleid gericht op het vergroten van het aanbod in het Verdiepingsprogramma en de groei van het aantal deelnemers.</w:t>
      </w:r>
      <w:r w:rsidRPr="004D3187">
        <w:br/>
      </w:r>
      <w:r w:rsidRPr="004D3187">
        <w:br/>
        <w:t xml:space="preserve">2)     Beleid gericht op het inspireren tot meer verbondenheid tussen de afzonderlijke </w:t>
      </w:r>
      <w:proofErr w:type="spellStart"/>
      <w:r w:rsidRPr="004D3187">
        <w:t>sangha’s</w:t>
      </w:r>
      <w:proofErr w:type="spellEnd"/>
      <w:r w:rsidRPr="004D3187">
        <w:br/>
      </w:r>
      <w:r w:rsidRPr="004D3187">
        <w:br/>
        <w:t>3)     Beleid gericht op het aantrekken en integreren van jongere beoefenaars</w:t>
      </w:r>
      <w:r w:rsidRPr="004D3187">
        <w:br/>
      </w:r>
      <w:r w:rsidRPr="004D3187">
        <w:br/>
        <w:t>4)     Beleid gericht op het ondersteunen van nieuwe projecten in Vietnam.</w:t>
      </w:r>
      <w:r w:rsidRPr="004D3187">
        <w:br/>
      </w:r>
      <w:r w:rsidRPr="004D3187">
        <w:br/>
      </w:r>
      <w:r w:rsidRPr="004D3187">
        <w:br/>
        <w:t xml:space="preserve">Ad 1: Aantrekken van nieuwe inspirerende leraren. Meer aandacht voor onderwerpen die met de Earth </w:t>
      </w:r>
      <w:proofErr w:type="spellStart"/>
      <w:r w:rsidRPr="004D3187">
        <w:t>Holder</w:t>
      </w:r>
      <w:proofErr w:type="spellEnd"/>
      <w:r w:rsidRPr="004D3187">
        <w:t xml:space="preserve"> Community te maken hebben. Hoe helpen wij mensen om hun innerlijke houding te bepalen ten aanzien van klimaatverandering en uitputting van de aarde.</w:t>
      </w:r>
      <w:r w:rsidRPr="004D3187">
        <w:br/>
        <w:t>Meer en beter gebruik van sociale media om ons aanbod en onze andere activiteiten onder de aandacht te brengen.</w:t>
      </w:r>
      <w:r w:rsidRPr="004D3187">
        <w:br/>
      </w:r>
      <w:r w:rsidRPr="004D3187">
        <w:br/>
        <w:t xml:space="preserve">Ad2.: Organiseren van regionale </w:t>
      </w:r>
      <w:proofErr w:type="spellStart"/>
      <w:r w:rsidRPr="004D3187">
        <w:t>sangha</w:t>
      </w:r>
      <w:proofErr w:type="spellEnd"/>
      <w:r w:rsidRPr="004D3187">
        <w:t xml:space="preserve"> bijeenkomsten (Noord, Midden, Zuid, Vlaanderen)</w:t>
      </w:r>
      <w:r w:rsidRPr="004D3187">
        <w:br/>
        <w:t xml:space="preserve">Aanbod van streamingsdiensten aan </w:t>
      </w:r>
      <w:r w:rsidR="004D3187" w:rsidRPr="004D3187">
        <w:t>lokale</w:t>
      </w:r>
      <w:r w:rsidRPr="004D3187">
        <w:t xml:space="preserve"> </w:t>
      </w:r>
      <w:proofErr w:type="spellStart"/>
      <w:r w:rsidR="004D3187">
        <w:t>s</w:t>
      </w:r>
      <w:r w:rsidRPr="004D3187">
        <w:t>angha’s</w:t>
      </w:r>
      <w:proofErr w:type="spellEnd"/>
      <w:r w:rsidRPr="004D3187">
        <w:t>, om zo allemaal de inspirerende </w:t>
      </w:r>
      <w:proofErr w:type="spellStart"/>
      <w:r w:rsidRPr="004D3187">
        <w:t>teachings</w:t>
      </w:r>
      <w:proofErr w:type="spellEnd"/>
      <w:r w:rsidRPr="004D3187">
        <w:t xml:space="preserve"> te kunnen volgen.</w:t>
      </w:r>
      <w:r w:rsidRPr="004D3187">
        <w:br/>
      </w:r>
      <w:r w:rsidRPr="004D3187">
        <w:br/>
        <w:t xml:space="preserve">Ad 3: Overleg met Wake up en de </w:t>
      </w:r>
      <w:proofErr w:type="spellStart"/>
      <w:r w:rsidR="004D3187">
        <w:t>M</w:t>
      </w:r>
      <w:r w:rsidRPr="004D3187">
        <w:t>iddle</w:t>
      </w:r>
      <w:proofErr w:type="spellEnd"/>
      <w:r w:rsidRPr="004D3187">
        <w:t xml:space="preserve"> </w:t>
      </w:r>
      <w:r w:rsidR="004D3187">
        <w:t>W</w:t>
      </w:r>
      <w:r w:rsidRPr="004D3187">
        <w:t xml:space="preserve">ay </w:t>
      </w:r>
      <w:proofErr w:type="spellStart"/>
      <w:r w:rsidRPr="004D3187">
        <w:t>Sangha</w:t>
      </w:r>
      <w:proofErr w:type="spellEnd"/>
      <w:r w:rsidRPr="004D3187">
        <w:t xml:space="preserve">  hoe de samenwerking met lokale </w:t>
      </w:r>
      <w:proofErr w:type="spellStart"/>
      <w:r w:rsidRPr="004D3187">
        <w:t>Sangha’s</w:t>
      </w:r>
      <w:proofErr w:type="spellEnd"/>
      <w:r w:rsidRPr="004D3187">
        <w:t xml:space="preserve"> te  bevorderen.</w:t>
      </w:r>
      <w:r w:rsidR="00CE601C" w:rsidRPr="004D3187">
        <w:t xml:space="preserve"> Specifiek aanbod in het Verdiepingsprogramma gericht op het creëren van meer samenhang.</w:t>
      </w:r>
      <w:r w:rsidRPr="004D3187">
        <w:br/>
      </w:r>
      <w:bookmarkStart w:id="0" w:name="_GoBack"/>
      <w:bookmarkEnd w:id="0"/>
      <w:r w:rsidRPr="004D3187">
        <w:br/>
        <w:t>Ad 4:  Overleg met deskundigen om nieuwe projecten te identificeren in Vietnam</w:t>
      </w:r>
      <w:r w:rsidR="00CE601C" w:rsidRPr="004D3187">
        <w:t xml:space="preserve"> en het monitoren van de impact van onze ondersteuning. Veel aandacht voor de communicatie van de resultaten naar onze donateurs.</w:t>
      </w:r>
      <w:r w:rsidRPr="004D3187">
        <w:br/>
      </w:r>
      <w:r w:rsidRPr="004D3187">
        <w:br/>
      </w:r>
    </w:p>
    <w:p w14:paraId="2C6D845A" w14:textId="7925A5A0" w:rsidR="00F565B5" w:rsidRPr="004D3187" w:rsidRDefault="009C180C" w:rsidP="004D3187">
      <w:pPr>
        <w:rPr>
          <w:sz w:val="28"/>
          <w:szCs w:val="28"/>
        </w:rPr>
      </w:pPr>
      <w:r w:rsidRPr="004D3187">
        <w:rPr>
          <w:sz w:val="28"/>
          <w:szCs w:val="28"/>
        </w:rPr>
        <w:t>Beloningsbeleid Stichting Leven in Aandacht</w:t>
      </w:r>
    </w:p>
    <w:p w14:paraId="4C6D2DF6" w14:textId="3764F5F2" w:rsidR="009C180C" w:rsidRPr="004D3187" w:rsidRDefault="009C180C" w:rsidP="004D3187">
      <w:r w:rsidRPr="004D3187">
        <w:t xml:space="preserve">De stichting heeft geen werknemers. De bestuursleden ontvangen geen vergoeding voor hun werkzaamheden. </w:t>
      </w:r>
    </w:p>
    <w:p w14:paraId="373C1F47" w14:textId="3A65369E" w:rsidR="009C180C" w:rsidRPr="004D3187" w:rsidRDefault="009C180C" w:rsidP="004D3187">
      <w:r w:rsidRPr="004D3187">
        <w:t>Ingaande 2020 heeft de stichting geen vrijwilligers meer die een vrijwilligersvergoeding ontvangen.</w:t>
      </w:r>
    </w:p>
    <w:p w14:paraId="57ED1713" w14:textId="7D988058" w:rsidR="009C180C" w:rsidRPr="004D3187" w:rsidRDefault="009C180C" w:rsidP="004D3187">
      <w:r w:rsidRPr="004D3187">
        <w:t>Vrijwilligers en bestuursleden kunnen reiskosten, gemaakt voor het bijwonen van vergaderingen en het ter plaatse organiseren van bijeenkomsten, declareren tegen €0,19/km of de kosten van het Openbaar Vervoer.</w:t>
      </w:r>
    </w:p>
    <w:sectPr w:rsidR="009C180C" w:rsidRPr="004D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0C"/>
    <w:rsid w:val="004D3187"/>
    <w:rsid w:val="00505780"/>
    <w:rsid w:val="009C180C"/>
    <w:rsid w:val="00CE601C"/>
    <w:rsid w:val="00F5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81DB"/>
  <w15:chartTrackingRefBased/>
  <w15:docId w15:val="{B9015E16-C5E7-4D11-BF93-AAA80A0C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Messelink</dc:creator>
  <cp:keywords/>
  <dc:description/>
  <cp:lastModifiedBy>Cilia Galesloot</cp:lastModifiedBy>
  <cp:revision>2</cp:revision>
  <dcterms:created xsi:type="dcterms:W3CDTF">2020-02-13T19:41:00Z</dcterms:created>
  <dcterms:modified xsi:type="dcterms:W3CDTF">2020-02-13T19:41:00Z</dcterms:modified>
</cp:coreProperties>
</file>